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A7332" w14:paraId="49534498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364D40A" w14:textId="77777777" w:rsidR="007A7332" w:rsidRDefault="00450087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E276B7B" w14:textId="77777777" w:rsidR="007A7332" w:rsidRDefault="00450087">
            <w:pPr>
              <w:spacing w:after="0" w:line="240" w:lineRule="auto"/>
            </w:pPr>
            <w:r>
              <w:t>28991</w:t>
            </w:r>
          </w:p>
        </w:tc>
      </w:tr>
      <w:tr w:rsidR="007A7332" w14:paraId="050FA9C9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A7B5F40" w14:textId="77777777" w:rsidR="007A7332" w:rsidRDefault="00450087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A01E089" w14:textId="77777777" w:rsidR="007A7332" w:rsidRDefault="00450087">
            <w:pPr>
              <w:spacing w:after="0" w:line="240" w:lineRule="auto"/>
            </w:pPr>
            <w:r>
              <w:t>GRAD KUTINA</w:t>
            </w:r>
          </w:p>
        </w:tc>
      </w:tr>
      <w:tr w:rsidR="007A7332" w14:paraId="0986432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4F13878" w14:textId="77777777" w:rsidR="007A7332" w:rsidRDefault="00450087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5103320" w14:textId="77777777" w:rsidR="007A7332" w:rsidRDefault="00450087">
            <w:pPr>
              <w:spacing w:after="0" w:line="240" w:lineRule="auto"/>
            </w:pPr>
            <w:r>
              <w:t>23</w:t>
            </w:r>
          </w:p>
        </w:tc>
      </w:tr>
    </w:tbl>
    <w:p w14:paraId="7ECB9BDD" w14:textId="77777777" w:rsidR="007A7332" w:rsidRDefault="00450087">
      <w:r>
        <w:br/>
      </w:r>
    </w:p>
    <w:p w14:paraId="642765EB" w14:textId="77777777" w:rsidR="007A7332" w:rsidRDefault="0045008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67DD34B" w14:textId="77777777" w:rsidR="007A7332" w:rsidRDefault="00450087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41FC5CE" w14:textId="77777777" w:rsidR="007A7332" w:rsidRDefault="00450087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1F43658" w14:textId="77777777" w:rsidR="007A7332" w:rsidRDefault="007A7332"/>
    <w:p w14:paraId="50D5A4E3" w14:textId="77777777" w:rsidR="007A7332" w:rsidRDefault="00450087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F2366EB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4270CB0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FFFA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7002B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25C86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85022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0BF5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A8CA9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53ED1BD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2908D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45A06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28AB4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406ECE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13.567.901,19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7B9C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16.984.357,03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CE7861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125,2</w:t>
            </w:r>
          </w:p>
        </w:tc>
      </w:tr>
      <w:tr w:rsidR="007A7332" w14:paraId="3D9E217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51276C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6235CC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B6AB9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E1FA4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12.249.626,83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4B4CA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14.003.756,93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7D0B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114,3</w:t>
            </w:r>
          </w:p>
        </w:tc>
      </w:tr>
      <w:tr w:rsidR="007A7332" w14:paraId="6FEE2AF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75D1A7" w14:textId="77777777" w:rsidR="007A7332" w:rsidRDefault="007A73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F8D93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B131C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D048C1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1.318.274,36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8418A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2.980.600,10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B2F1A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226,1</w:t>
            </w:r>
          </w:p>
        </w:tc>
      </w:tr>
      <w:tr w:rsidR="007A7332" w14:paraId="1CBD3E6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F47ED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B29782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6B1FC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B009EA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64.599,58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79150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64.295,51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2857CD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99,5</w:t>
            </w:r>
          </w:p>
        </w:tc>
      </w:tr>
      <w:tr w:rsidR="007A7332" w14:paraId="637E377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0F8A5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3A5FA1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73764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8D9D5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898.939,18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A161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3.672.078,82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8EDB41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408,5</w:t>
            </w:r>
          </w:p>
        </w:tc>
      </w:tr>
      <w:tr w:rsidR="007A7332" w14:paraId="4E0D767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228474" w14:textId="77777777" w:rsidR="007A7332" w:rsidRDefault="007A73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404722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F5B9E4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E9582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834.339,60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E8122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3.607.783,31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0D6CA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432,4</w:t>
            </w:r>
          </w:p>
        </w:tc>
      </w:tr>
      <w:tr w:rsidR="007A7332" w14:paraId="778A335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86978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712B1B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F82D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9BA91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3.583,52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B253D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1.255.764,44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46FDFB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7A7332" w14:paraId="2539D78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E164E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E9D8E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32D29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C6897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481.634,40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941EB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518.360,60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6B9B83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107,6</w:t>
            </w:r>
          </w:p>
        </w:tc>
      </w:tr>
      <w:tr w:rsidR="007A7332" w14:paraId="5806704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0EB927" w14:textId="77777777" w:rsidR="007A7332" w:rsidRDefault="007A73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E1D5D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D5C70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40AE7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72903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737.403,84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130DD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A7332" w14:paraId="1E082C4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0E5413" w14:textId="77777777" w:rsidR="007A7332" w:rsidRDefault="007A73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BC0F2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9F2CF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8D67C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5.883,88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D35241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110.220,63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073EF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1873,3</w:t>
            </w:r>
          </w:p>
        </w:tc>
      </w:tr>
    </w:tbl>
    <w:p w14:paraId="3A986F3F" w14:textId="77777777" w:rsidR="007A7332" w:rsidRDefault="007A7332">
      <w:pPr>
        <w:spacing w:after="0"/>
      </w:pPr>
    </w:p>
    <w:p w14:paraId="04F0A599" w14:textId="3C48E2CF" w:rsidR="007A7332" w:rsidRDefault="00450087">
      <w:pPr>
        <w:spacing w:line="240" w:lineRule="auto"/>
        <w:jc w:val="both"/>
      </w:pPr>
      <w:r>
        <w:t xml:space="preserve">U obrazac PR-RAS uključen je Grad i dvanaest proračunskih korisnika.  U postupku konsolidacije, kod evidentiranja prihoda, eliminirani su prihodi koje su proračunski korisnici dobili iz gradskog proračuna za financiranje djelatnosti vidljivi kod korisnika na podskupini 671- </w:t>
      </w:r>
      <w:r>
        <w:lastRenderedPageBreak/>
        <w:t xml:space="preserve">Prihodi iz nadležnog proračuna za financiranje redovne djelatnosti proračunskih korisnika, a kod rashoda na Gradu eliminirana je podskupina 367- Prijenosi proračunskim korisnicima iz nadležnog proračuna za financiranje redovne djelatnosti u  iznosu od 3.891.146,68 eura.  Prihodi i primici (šifra 7 i 8) te rashodi i izdaci (šifra 4 i 5) su zbrojeni u ukupnom iznosu od svih 13 korisnika koji su u sutavu riznice te su međusobno prebijeni viškovi  i manjkovi i utvrđen je </w:t>
      </w:r>
      <w:r w:rsidRPr="00450087">
        <w:t xml:space="preserve">višak prihoda i primitaka u iznosu od 110.220,63 eura što sa prenesenim viškom iz 2024. </w:t>
      </w:r>
      <w:proofErr w:type="gramStart"/>
      <w:r w:rsidRPr="00450087">
        <w:t>godine</w:t>
      </w:r>
      <w:proofErr w:type="gramEnd"/>
      <w:r>
        <w:t xml:space="preserve"> daje </w:t>
      </w:r>
      <w:r w:rsidRPr="00E47789">
        <w:t xml:space="preserve">višak od </w:t>
      </w:r>
      <w:r w:rsidR="00F1772D" w:rsidRPr="00E47789">
        <w:t>130.781,61</w:t>
      </w:r>
      <w:r>
        <w:t xml:space="preserve"> eura u ovom izvještajnom razdoblju.</w:t>
      </w:r>
    </w:p>
    <w:p w14:paraId="1F0D8CAA" w14:textId="77777777" w:rsidR="007A7332" w:rsidRDefault="00450087">
      <w:r>
        <w:br/>
      </w:r>
    </w:p>
    <w:p w14:paraId="65DA246E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26E6A66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B48585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733F4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0036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E5FA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7709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37272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7837753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8B0BC4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4F678B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Stalni porezi na nepokretnu imovinu (zemlju, zgrade, kuće i ostalo)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443DC1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01CB1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4.740,50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D7F643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11.685,40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F2CD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246,5</w:t>
            </w:r>
          </w:p>
        </w:tc>
      </w:tr>
    </w:tbl>
    <w:p w14:paraId="02999629" w14:textId="77777777" w:rsidR="007A7332" w:rsidRDefault="007A7332">
      <w:pPr>
        <w:spacing w:after="0"/>
      </w:pPr>
    </w:p>
    <w:p w14:paraId="592243C9" w14:textId="4FF4FBA5" w:rsidR="007A7332" w:rsidRDefault="00450087">
      <w:pPr>
        <w:spacing w:line="240" w:lineRule="auto"/>
        <w:jc w:val="both"/>
      </w:pPr>
      <w:r>
        <w:t>Povećao se broj korisnika u ovoj godini</w:t>
      </w:r>
      <w:r w:rsidR="00E47789">
        <w:t xml:space="preserve"> (Grad)</w:t>
      </w:r>
      <w:r>
        <w:t>.</w:t>
      </w:r>
    </w:p>
    <w:p w14:paraId="128F6C43" w14:textId="77777777" w:rsidR="007A7332" w:rsidRDefault="007A7332"/>
    <w:p w14:paraId="23390296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05AA82C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24E97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D642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90C6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DC79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E2B6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B4799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14F3213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6716B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DFDE00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54665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E7D8BF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51.831,50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731BD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334.217,59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00A62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644,8</w:t>
            </w:r>
          </w:p>
        </w:tc>
      </w:tr>
    </w:tbl>
    <w:p w14:paraId="4E4D851B" w14:textId="77777777" w:rsidR="007A7332" w:rsidRDefault="007A7332">
      <w:pPr>
        <w:spacing w:after="0"/>
      </w:pPr>
    </w:p>
    <w:p w14:paraId="0EF84603" w14:textId="77777777" w:rsidR="007A7332" w:rsidRDefault="00450087">
      <w:pPr>
        <w:spacing w:line="240" w:lineRule="auto"/>
        <w:jc w:val="both"/>
      </w:pPr>
      <w:r>
        <w:t xml:space="preserve">Povećanje u odnosu na isto razdoblje </w:t>
      </w:r>
      <w:proofErr w:type="gramStart"/>
      <w:r>
        <w:t>2024.g.,</w:t>
      </w:r>
      <w:proofErr w:type="gramEnd"/>
      <w:r>
        <w:t xml:space="preserve"> a obuhvaća pomoć Ministarstva znanosti, obrazovanja i mladih za projekt CDŠ u dvije osnovne škole, te sredstva za uređenje sportskog terena.</w:t>
      </w:r>
    </w:p>
    <w:p w14:paraId="65A29576" w14:textId="77777777" w:rsidR="007A7332" w:rsidRDefault="007A7332"/>
    <w:p w14:paraId="294CCECC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54EC7F7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A6366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822CD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00088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53352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29D48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CC33D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49939F2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E1D377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7A45A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CF3E8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9ED4F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5C5D8B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79.620,16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7D939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1361,0</w:t>
            </w:r>
          </w:p>
        </w:tc>
      </w:tr>
    </w:tbl>
    <w:p w14:paraId="3F4DAE2E" w14:textId="77777777" w:rsidR="007A7332" w:rsidRDefault="007A7332">
      <w:pPr>
        <w:spacing w:after="0"/>
      </w:pPr>
    </w:p>
    <w:p w14:paraId="221FE830" w14:textId="77777777" w:rsidR="007A7332" w:rsidRDefault="00450087">
      <w:pPr>
        <w:spacing w:line="240" w:lineRule="auto"/>
        <w:jc w:val="both"/>
      </w:pPr>
      <w:r>
        <w:t xml:space="preserve">Primljeno je više sredstava u odnosu na isto razdoblje </w:t>
      </w:r>
      <w:proofErr w:type="gramStart"/>
      <w:r>
        <w:t>2024.g.,</w:t>
      </w:r>
      <w:proofErr w:type="gramEnd"/>
      <w:r>
        <w:t xml:space="preserve"> a ista su namijenjena  za sanaciju otpada, te sredstva HZZ-a za projekt javnih radova (Grad i Dječji vrtić).</w:t>
      </w:r>
    </w:p>
    <w:p w14:paraId="3D1B4C3C" w14:textId="77777777" w:rsidR="007A7332" w:rsidRDefault="007A7332"/>
    <w:p w14:paraId="5B48689F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0510AB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E278E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44E0E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75C7F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85A08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6C4BA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F6C75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1E5358C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85D16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BEFD2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02F64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AE8FE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D28A4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1.494.869,16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0F699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E8141E6" w14:textId="77777777" w:rsidR="007A7332" w:rsidRDefault="007A7332">
      <w:pPr>
        <w:spacing w:after="0"/>
      </w:pPr>
    </w:p>
    <w:p w14:paraId="3FCA0792" w14:textId="77777777" w:rsidR="007A7332" w:rsidRDefault="00450087">
      <w:pPr>
        <w:spacing w:line="240" w:lineRule="auto"/>
        <w:jc w:val="both"/>
      </w:pPr>
      <w:r>
        <w:t xml:space="preserve">Nema usporednog podatka u odnosu na isto razdoblje 2024. </w:t>
      </w:r>
      <w:proofErr w:type="gramStart"/>
      <w:r>
        <w:t>godine</w:t>
      </w:r>
      <w:proofErr w:type="gramEnd"/>
      <w:r>
        <w:t>, zbog otvaranja novog odjeljka, u 2024.g.isto je bilo knjiženo na 6331 (Grad).</w:t>
      </w:r>
    </w:p>
    <w:p w14:paraId="44913EFC" w14:textId="77777777" w:rsidR="007A7332" w:rsidRDefault="007A7332"/>
    <w:p w14:paraId="132A2650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45C0CD4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C799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A18E5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DE7C7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8D6E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99D2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EF2A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12A9047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91303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F3394C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E9DC7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BCBD5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91.662,09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B89E3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2.158.829,35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A047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2355,2</w:t>
            </w:r>
          </w:p>
        </w:tc>
      </w:tr>
    </w:tbl>
    <w:p w14:paraId="791D49E1" w14:textId="77777777" w:rsidR="007A7332" w:rsidRDefault="007A7332">
      <w:pPr>
        <w:spacing w:after="0"/>
      </w:pPr>
    </w:p>
    <w:p w14:paraId="73A83838" w14:textId="77777777" w:rsidR="007A7332" w:rsidRDefault="00450087">
      <w:pPr>
        <w:spacing w:line="240" w:lineRule="auto"/>
        <w:jc w:val="both"/>
      </w:pPr>
      <w:r>
        <w:t>Povećanje na OŠ M. Lovrak odnosi se na projekt jednosmjenskog rada i projekt Erasmus</w:t>
      </w:r>
      <w:proofErr w:type="gramStart"/>
      <w:r>
        <w:t>+  za</w:t>
      </w:r>
      <w:proofErr w:type="gramEnd"/>
      <w:r>
        <w:t xml:space="preserve"> koji su doznačena dodatna sredstva nakon završnog izvješća te je iznos je značajno veći u odnosu na prošlu godinu, a razlika se odnosi na prihod iz Državnog proračuna vezan za projekt jednosmjenskog rada koji je u tijeku. A povećanje na OŠ S. Kefelja odnosi se na se na primljeni predujam za </w:t>
      </w:r>
      <w:proofErr w:type="gramStart"/>
      <w:r>
        <w:t>projekt  Jednosmjenski</w:t>
      </w:r>
      <w:proofErr w:type="gramEnd"/>
      <w:r>
        <w:t xml:space="preserve"> rad. Radi se o dogradnji škole. U Proračunu Grada otvorena im je pozicija Tekuće pomoći 6381, a trebala je biti 6382 Kapitalne pomoći.  Ispravan iznos na 6381 Tekuće pomoći temeljem prijenosa EU sredstava iznosi 34.191,20 i odnosi se na uplatu za Erasmus projekt. Na 6382 Kapitalne pomoći temeljem prijenosa EU sredstava odnosi se iznos 770.824,25€. Porebalansu će se otvoriti 6382 te preknjižiti.</w:t>
      </w:r>
    </w:p>
    <w:p w14:paraId="1781A35F" w14:textId="77777777" w:rsidR="007A7332" w:rsidRDefault="007A7332"/>
    <w:p w14:paraId="6365440F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7F86895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0D76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4701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CD353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7F596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9640E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5A2E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78DF19E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4F0B18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697EB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035D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8F15E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9.965,30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484F1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384.793,39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E9E6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3861,3</w:t>
            </w:r>
          </w:p>
        </w:tc>
      </w:tr>
    </w:tbl>
    <w:p w14:paraId="21F26A66" w14:textId="77777777" w:rsidR="007A7332" w:rsidRDefault="007A7332">
      <w:pPr>
        <w:spacing w:after="0"/>
      </w:pPr>
    </w:p>
    <w:p w14:paraId="6BE881AD" w14:textId="77777777" w:rsidR="007A7332" w:rsidRDefault="00450087">
      <w:pPr>
        <w:spacing w:line="240" w:lineRule="auto"/>
        <w:jc w:val="both"/>
      </w:pPr>
      <w:r>
        <w:t>Prihod se odnosi na projekte izgradnja dječjeg vrtića, Urbana mreža zelene infrastrukture, te energetska obnova gradskih objekata.</w:t>
      </w:r>
    </w:p>
    <w:p w14:paraId="51C3B3A5" w14:textId="77777777" w:rsidR="007A7332" w:rsidRDefault="007A7332"/>
    <w:p w14:paraId="5BCFAD10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69AC690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2F1CC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FA93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BBF2F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56A0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A0E555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8ACB7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00F2810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46E2E1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7A8C5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66745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8B0BAD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514,11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4B90F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15.552,00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041DA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3025,0</w:t>
            </w:r>
          </w:p>
        </w:tc>
      </w:tr>
    </w:tbl>
    <w:p w14:paraId="724D094A" w14:textId="77777777" w:rsidR="007A7332" w:rsidRDefault="007A7332">
      <w:pPr>
        <w:spacing w:after="0"/>
      </w:pPr>
    </w:p>
    <w:p w14:paraId="106A3F9E" w14:textId="77777777" w:rsidR="007A7332" w:rsidRDefault="00450087">
      <w:pPr>
        <w:spacing w:line="240" w:lineRule="auto"/>
        <w:jc w:val="both"/>
      </w:pPr>
      <w:r>
        <w:t>U odnosu na prošlo izvještajno razdoblje u 2025. evidentirano je povećanje prihoda od donacija (OŠ Z. Frank).</w:t>
      </w:r>
    </w:p>
    <w:p w14:paraId="5717466C" w14:textId="77777777" w:rsidR="007A7332" w:rsidRDefault="007A7332"/>
    <w:p w14:paraId="32F575A7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4A27F96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AF480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6B35D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FE731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932E3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602E6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DFD62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271E90B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98A14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7073C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6F968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6AC94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5.472.071,81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B848A3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7.068.635,00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7769F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129,2</w:t>
            </w:r>
          </w:p>
        </w:tc>
      </w:tr>
    </w:tbl>
    <w:p w14:paraId="5AA1DBD2" w14:textId="77777777" w:rsidR="007A7332" w:rsidRDefault="007A7332">
      <w:pPr>
        <w:spacing w:after="0"/>
      </w:pPr>
    </w:p>
    <w:p w14:paraId="0E7AFB5B" w14:textId="77777777" w:rsidR="007A7332" w:rsidRDefault="00450087">
      <w:pPr>
        <w:spacing w:line="240" w:lineRule="auto"/>
        <w:jc w:val="both"/>
      </w:pPr>
      <w:r>
        <w:t>Povećanje u odnosu na isto razdoblje 2024.g. nastalo zbog povećanja plaća i primanja novih djelatnika (Grad, D. vrtić, Pouk</w:t>
      </w:r>
      <w:proofErr w:type="gramStart"/>
      <w:r>
        <w:t>,...</w:t>
      </w:r>
      <w:proofErr w:type="gramEnd"/>
      <w:r>
        <w:t>).</w:t>
      </w:r>
    </w:p>
    <w:p w14:paraId="1F099366" w14:textId="77777777" w:rsidR="007A7332" w:rsidRDefault="007A7332"/>
    <w:p w14:paraId="4D687284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1A7C280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E103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C0D4C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B015C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418A8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C3F3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C15F9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38DE320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7582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9E777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9BDC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D2B2A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23.141,71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1C29A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38.087,66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75B64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164,6</w:t>
            </w:r>
          </w:p>
        </w:tc>
      </w:tr>
    </w:tbl>
    <w:p w14:paraId="3F333DBE" w14:textId="77777777" w:rsidR="007A7332" w:rsidRDefault="007A7332">
      <w:pPr>
        <w:spacing w:after="0"/>
      </w:pPr>
    </w:p>
    <w:p w14:paraId="2BD48920" w14:textId="77777777" w:rsidR="007A7332" w:rsidRDefault="00450087">
      <w:pPr>
        <w:spacing w:line="240" w:lineRule="auto"/>
        <w:jc w:val="both"/>
      </w:pPr>
      <w:r>
        <w:t>U odnosu na isto razdoblje 2024. godine povećana je nabava inventara za objekte Grada (mjesni domovi), nabava opreme za Gradsku upravu, te autogume za službene automobile.</w:t>
      </w:r>
    </w:p>
    <w:p w14:paraId="139D6812" w14:textId="77777777" w:rsidR="007A7332" w:rsidRDefault="007A7332"/>
    <w:p w14:paraId="18AE2D0B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76A167B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2C2C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8417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32F0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608C2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EE18E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3F04A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689B01E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1569A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82AA6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CFBB28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4BDEE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34.678,24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B2F0A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50.542,45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C6FB1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145,7</w:t>
            </w:r>
          </w:p>
        </w:tc>
      </w:tr>
    </w:tbl>
    <w:p w14:paraId="1DA43038" w14:textId="77777777" w:rsidR="007A7332" w:rsidRDefault="007A7332">
      <w:pPr>
        <w:spacing w:after="0"/>
      </w:pPr>
    </w:p>
    <w:p w14:paraId="3EDA8426" w14:textId="77777777" w:rsidR="007A7332" w:rsidRDefault="00450087">
      <w:pPr>
        <w:spacing w:line="240" w:lineRule="auto"/>
        <w:jc w:val="both"/>
      </w:pPr>
      <w:r>
        <w:t>U ovoj godini bili su sistematski pregledi zaposlenika kod nekih korisnika.</w:t>
      </w:r>
    </w:p>
    <w:p w14:paraId="600C7B4C" w14:textId="77777777" w:rsidR="007A7332" w:rsidRDefault="007A7332"/>
    <w:p w14:paraId="59E2F61D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452CE1A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0898C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D9761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931C2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ABE3E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53DA2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E603C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44E5B72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9D27B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6C9A7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6EA2A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625E7E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33.139,46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FFDB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118.205,14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45053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356,7</w:t>
            </w:r>
          </w:p>
        </w:tc>
      </w:tr>
    </w:tbl>
    <w:p w14:paraId="3BAFC7B4" w14:textId="77777777" w:rsidR="007A7332" w:rsidRDefault="007A7332">
      <w:pPr>
        <w:spacing w:after="0"/>
      </w:pPr>
    </w:p>
    <w:p w14:paraId="618D263F" w14:textId="77777777" w:rsidR="007A7332" w:rsidRDefault="00450087">
      <w:pPr>
        <w:spacing w:line="240" w:lineRule="auto"/>
        <w:jc w:val="both"/>
      </w:pPr>
      <w:r>
        <w:t xml:space="preserve">Povećanje u odnosu </w:t>
      </w:r>
      <w:proofErr w:type="gramStart"/>
      <w:r>
        <w:t>na  isto</w:t>
      </w:r>
      <w:proofErr w:type="gramEnd"/>
      <w:r>
        <w:t xml:space="preserve"> razdoblje 2024.g. nastalo zbog troškova za izbore održanih u 5. i 6. mjesecu (Grad).</w:t>
      </w:r>
    </w:p>
    <w:p w14:paraId="7F012144" w14:textId="77777777" w:rsidR="007A7332" w:rsidRDefault="007A7332"/>
    <w:p w14:paraId="69661A7F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32A0965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13707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CDBE5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0C3C9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E3C8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E5240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A39BE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27E7FD1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B4E5B1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DC9FD4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EC4A68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EF28B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23.884,16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F9990B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41.054,86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712D6A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171,9</w:t>
            </w:r>
          </w:p>
        </w:tc>
      </w:tr>
    </w:tbl>
    <w:p w14:paraId="09E472E9" w14:textId="77777777" w:rsidR="007A7332" w:rsidRDefault="007A7332">
      <w:pPr>
        <w:spacing w:after="0"/>
      </w:pPr>
    </w:p>
    <w:p w14:paraId="1C19002E" w14:textId="77777777" w:rsidR="007A7332" w:rsidRDefault="00450087">
      <w:pPr>
        <w:spacing w:line="240" w:lineRule="auto"/>
        <w:jc w:val="both"/>
      </w:pPr>
      <w:r>
        <w:t>Povećanje kod većine korisnika jer su u okvirima svojih djelatnosti provodili razne aktivnosti (Pouk, Muzej, Knjižnica</w:t>
      </w:r>
      <w:proofErr w:type="gramStart"/>
      <w:r>
        <w:t>,...</w:t>
      </w:r>
      <w:proofErr w:type="gramEnd"/>
      <w:r>
        <w:t>)</w:t>
      </w:r>
    </w:p>
    <w:p w14:paraId="0628ACA5" w14:textId="77777777" w:rsidR="007A7332" w:rsidRDefault="007A7332"/>
    <w:p w14:paraId="6173F7CD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41BC096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666B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F3BE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39899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6172E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81CF1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F2E15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68A0DE0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231E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01313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od kreditnih i ostalih financijskih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C959E7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8ACDB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1.143,95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035E7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16.431,35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4BEBC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1436,4</w:t>
            </w:r>
          </w:p>
        </w:tc>
      </w:tr>
    </w:tbl>
    <w:p w14:paraId="7E7276E0" w14:textId="77777777" w:rsidR="007A7332" w:rsidRDefault="007A7332">
      <w:pPr>
        <w:spacing w:after="0"/>
      </w:pPr>
    </w:p>
    <w:p w14:paraId="08476265" w14:textId="77777777" w:rsidR="007A7332" w:rsidRDefault="00450087">
      <w:pPr>
        <w:spacing w:line="240" w:lineRule="auto"/>
        <w:jc w:val="both"/>
      </w:pPr>
      <w:r>
        <w:t>Povećanje u odnosu na isto razdoblje 2024.g. nastalo zbog troška za interkalarne kamate po kreditu HBOR-a (Grad).</w:t>
      </w:r>
    </w:p>
    <w:p w14:paraId="35966946" w14:textId="77777777" w:rsidR="007A7332" w:rsidRDefault="007A7332"/>
    <w:p w14:paraId="66517F30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02DC021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894FB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331C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59C8D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7B556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8DE3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C2810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123EFB2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4825E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E420E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CF6861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E433FE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AB808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25.307,02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6F5C9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534A304" w14:textId="77777777" w:rsidR="007A7332" w:rsidRDefault="007A7332">
      <w:pPr>
        <w:spacing w:after="0"/>
      </w:pPr>
    </w:p>
    <w:p w14:paraId="1F5E8042" w14:textId="77777777" w:rsidR="007A7332" w:rsidRDefault="00450087">
      <w:pPr>
        <w:spacing w:line="240" w:lineRule="auto"/>
        <w:jc w:val="both"/>
      </w:pPr>
      <w:r>
        <w:t>Nema usporednog podatka u odnosu na isto razdoblje 2024.g</w:t>
      </w:r>
      <w:proofErr w:type="gramStart"/>
      <w:r>
        <w:t>. ,</w:t>
      </w:r>
      <w:proofErr w:type="gramEnd"/>
      <w:r>
        <w:t xml:space="preserve"> a odnosi se na sufinanciranje ŽUC-a za pojačano održavanje cesta (Grad).</w:t>
      </w:r>
    </w:p>
    <w:p w14:paraId="076B3979" w14:textId="77777777" w:rsidR="007A7332" w:rsidRDefault="007A7332"/>
    <w:p w14:paraId="37889419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5C41EC9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A6655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98CE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F011E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EC82E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6758B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2910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183B5DD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1E483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C5BE12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19B30B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F6AC9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837.109,46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48504F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1.126.813,61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3DC1A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134,6</w:t>
            </w:r>
          </w:p>
        </w:tc>
      </w:tr>
    </w:tbl>
    <w:p w14:paraId="388CCFA9" w14:textId="77777777" w:rsidR="007A7332" w:rsidRDefault="007A7332">
      <w:pPr>
        <w:spacing w:after="0"/>
      </w:pPr>
    </w:p>
    <w:p w14:paraId="0D076136" w14:textId="77777777" w:rsidR="007A7332" w:rsidRDefault="00450087">
      <w:pPr>
        <w:spacing w:line="240" w:lineRule="auto"/>
        <w:jc w:val="both"/>
      </w:pPr>
      <w:r>
        <w:t xml:space="preserve">Rashodi za </w:t>
      </w:r>
      <w:proofErr w:type="gramStart"/>
      <w:r>
        <w:t>donacije  evidentirani</w:t>
      </w:r>
      <w:proofErr w:type="gramEnd"/>
      <w:r>
        <w:t xml:space="preserve"> su prema nastanku događaja, a ne u razdoblju kada su plaćeni (Grad).</w:t>
      </w:r>
    </w:p>
    <w:p w14:paraId="6F290DC9" w14:textId="77777777" w:rsidR="007A7332" w:rsidRDefault="007A7332"/>
    <w:p w14:paraId="1502C891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5FC2D47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50F8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C2B33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62561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E908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4B0D1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11B5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62C6A9D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5D965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5E9CB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B003E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91CD4B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24.014,97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7D881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1.391.139,14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D9DB81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5792,8</w:t>
            </w:r>
          </w:p>
        </w:tc>
      </w:tr>
    </w:tbl>
    <w:p w14:paraId="7A6EB655" w14:textId="77777777" w:rsidR="007A7332" w:rsidRDefault="007A7332">
      <w:pPr>
        <w:spacing w:after="0"/>
      </w:pPr>
    </w:p>
    <w:p w14:paraId="0455C62E" w14:textId="77777777" w:rsidR="007A7332" w:rsidRDefault="00450087">
      <w:pPr>
        <w:spacing w:line="240" w:lineRule="auto"/>
        <w:jc w:val="both"/>
      </w:pPr>
      <w:r>
        <w:t>Višestruko povećanje rashoda u odnosu na isto razdoblje prethodne godine, a odnosi se na izgradnju dječjeg vrtića u Kutini, Područnog vrtića Kutinska Slatina, te izgradnju višestambene zgrade za privremeno zbrinjavanje (Grad).</w:t>
      </w:r>
    </w:p>
    <w:p w14:paraId="69A08A61" w14:textId="77777777" w:rsidR="007A7332" w:rsidRDefault="007A7332"/>
    <w:p w14:paraId="4EE9A9DE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1839ED4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26826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66E5E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E488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82123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012B95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F1D30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3C0FEE1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5114B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955CD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18920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A80D8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6.067,50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1B952A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797.810,36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362AA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4A2DA785" w14:textId="77777777" w:rsidR="007A7332" w:rsidRDefault="007A7332">
      <w:pPr>
        <w:spacing w:after="0"/>
      </w:pPr>
    </w:p>
    <w:p w14:paraId="548077E0" w14:textId="77777777" w:rsidR="007A7332" w:rsidRDefault="00450087">
      <w:pPr>
        <w:spacing w:line="240" w:lineRule="auto"/>
        <w:jc w:val="both"/>
      </w:pPr>
      <w:r>
        <w:t>Povećanje zbog radova na rekonstrukciji i izgradnji pješačko biciklističkih staza i nerazvrstanih cesta (Grad).</w:t>
      </w:r>
    </w:p>
    <w:p w14:paraId="5F83AF0E" w14:textId="77777777" w:rsidR="007A7332" w:rsidRDefault="007A7332"/>
    <w:p w14:paraId="59DF8E64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4E474FE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66782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1C6A9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32684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7D0A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6B59A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5A1E3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5E4992A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D0EB72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E5336F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F2D39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ABE60D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A5624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106.543,48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B82AAA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78CC54C" w14:textId="77777777" w:rsidR="007A7332" w:rsidRDefault="007A7332">
      <w:pPr>
        <w:spacing w:after="0"/>
      </w:pPr>
    </w:p>
    <w:p w14:paraId="7E79D543" w14:textId="77777777" w:rsidR="007A7332" w:rsidRDefault="00450087">
      <w:pPr>
        <w:spacing w:line="240" w:lineRule="auto"/>
        <w:jc w:val="both"/>
      </w:pPr>
      <w:r>
        <w:t xml:space="preserve">Nema usporednog podatka iz </w:t>
      </w:r>
      <w:proofErr w:type="gramStart"/>
      <w:r>
        <w:t>2024.g.,</w:t>
      </w:r>
      <w:proofErr w:type="gramEnd"/>
      <w:r>
        <w:t xml:space="preserve"> a odnosi se na izgradnju dječjeg igrališta (Grad).</w:t>
      </w:r>
    </w:p>
    <w:p w14:paraId="22F777AF" w14:textId="77777777" w:rsidR="007A7332" w:rsidRDefault="007A7332"/>
    <w:p w14:paraId="0AB7304C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lastRenderedPageBreak/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2327677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C47E2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29180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8CA22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5C70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2147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78E64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5C6ED75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BA390C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2B46E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4B883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B6B68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20.164,72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85F4CB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68.240,23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0D0B1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338,4</w:t>
            </w:r>
          </w:p>
        </w:tc>
      </w:tr>
    </w:tbl>
    <w:p w14:paraId="234896C7" w14:textId="77777777" w:rsidR="007A7332" w:rsidRDefault="007A7332">
      <w:pPr>
        <w:spacing w:after="0"/>
      </w:pPr>
    </w:p>
    <w:p w14:paraId="32CD062B" w14:textId="77777777" w:rsidR="007A7332" w:rsidRDefault="00450087">
      <w:pPr>
        <w:spacing w:line="240" w:lineRule="auto"/>
        <w:jc w:val="both"/>
      </w:pPr>
      <w:r>
        <w:t>U ovom izvještajnom razdoblju bila je nabava i ugradnja klima uređaja u objektima vrtića (Dj. vrtić) te su nabavljeni Setovi za zaštitu i spašavanje za FRRC 2025 natjecanje i svjetiljke za kacige (Vatrogasna postrojba).</w:t>
      </w:r>
    </w:p>
    <w:p w14:paraId="7E726A19" w14:textId="77777777" w:rsidR="007A7332" w:rsidRDefault="007A7332"/>
    <w:p w14:paraId="065D300E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073B733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093D0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767135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E1E54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5CBA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01BC7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A857C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5DAB3EA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C0A2C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30BDC7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ED31D7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9DE7F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84.770,62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D7AC1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265.644,36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F0E5C3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313,4</w:t>
            </w:r>
          </w:p>
        </w:tc>
      </w:tr>
    </w:tbl>
    <w:p w14:paraId="0D8FA48D" w14:textId="77777777" w:rsidR="007A7332" w:rsidRDefault="007A7332">
      <w:pPr>
        <w:spacing w:after="0"/>
      </w:pPr>
    </w:p>
    <w:p w14:paraId="5AA86FD1" w14:textId="77777777" w:rsidR="007A7332" w:rsidRDefault="00450087">
      <w:pPr>
        <w:spacing w:line="240" w:lineRule="auto"/>
        <w:jc w:val="both"/>
      </w:pPr>
      <w:r>
        <w:t xml:space="preserve">Povećanje se odnosi na nabavu opreme </w:t>
      </w:r>
      <w:proofErr w:type="gramStart"/>
      <w:r>
        <w:t>i  uređaja</w:t>
      </w:r>
      <w:proofErr w:type="gramEnd"/>
      <w:r>
        <w:t xml:space="preserve"> za objekte grada (mjesne domove) za Grad te u Dječjem vrtiću nabavljena je nova kosilica te kamere za objekt Maslačak, a za Vatrogasnu postrojbu nabavljena je svjetiljka i kompresor.</w:t>
      </w:r>
    </w:p>
    <w:p w14:paraId="0AD6806B" w14:textId="77777777" w:rsidR="007A7332" w:rsidRDefault="007A7332"/>
    <w:p w14:paraId="62093407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20059D3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1DE25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81B9E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52AD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09006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612CC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FFEBC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4D30C53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6E2CD7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BAFB5D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49EEA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5594FF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41DF0A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76.162,80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166BC2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30BDE92" w14:textId="77777777" w:rsidR="007A7332" w:rsidRDefault="007A7332">
      <w:pPr>
        <w:spacing w:after="0"/>
      </w:pPr>
    </w:p>
    <w:p w14:paraId="59667B54" w14:textId="77777777" w:rsidR="007A7332" w:rsidRDefault="00450087">
      <w:pPr>
        <w:spacing w:line="240" w:lineRule="auto"/>
        <w:jc w:val="both"/>
      </w:pPr>
      <w:r>
        <w:t>U ovoj godini nabavljeno je zapovjedno vozilo (Vatrogasna postrojba) te je nabavljeno novo službeno vozilo za OŠ Z. Frank</w:t>
      </w:r>
    </w:p>
    <w:p w14:paraId="4B961BC2" w14:textId="77777777" w:rsidR="007A7332" w:rsidRDefault="007A7332"/>
    <w:p w14:paraId="58B3BDF0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70A55C9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8A7F9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CE6A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39234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0B5BB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B790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EE64F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2C1D847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DE9B9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03143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Ulaganja u računalne programe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2B7C90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568073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1.156,25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8A7C9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28.023,38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DA8B45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2423,6</w:t>
            </w:r>
          </w:p>
        </w:tc>
      </w:tr>
    </w:tbl>
    <w:p w14:paraId="036EF3F7" w14:textId="77777777" w:rsidR="007A7332" w:rsidRDefault="007A7332">
      <w:pPr>
        <w:spacing w:after="0"/>
      </w:pPr>
    </w:p>
    <w:p w14:paraId="52920972" w14:textId="77777777" w:rsidR="007A7332" w:rsidRDefault="00450087">
      <w:pPr>
        <w:spacing w:line="240" w:lineRule="auto"/>
        <w:jc w:val="both"/>
      </w:pPr>
      <w:r>
        <w:t>Povećanje nastalo jednim dijelom zbog troška vezanog za izradu aplikacije Moj Grad</w:t>
      </w:r>
      <w:proofErr w:type="gramStart"/>
      <w:r>
        <w:t>,  te</w:t>
      </w:r>
      <w:proofErr w:type="gramEnd"/>
      <w:r>
        <w:t xml:space="preserve"> troškovi za promidžbu gospodarstva (Grad).</w:t>
      </w:r>
    </w:p>
    <w:p w14:paraId="47813587" w14:textId="77777777" w:rsidR="007A7332" w:rsidRDefault="007A7332"/>
    <w:p w14:paraId="42EF5116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57398FA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6990C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2A5C5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246C1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54627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52361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F2C9EF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2ABB9E3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4975A7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335C09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Ostala nematerijalna proizvedena imovina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5EB35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12E3ED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49.797,86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BED456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139.054,55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E4CDE4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279,2</w:t>
            </w:r>
          </w:p>
        </w:tc>
      </w:tr>
    </w:tbl>
    <w:p w14:paraId="7AB062BD" w14:textId="77777777" w:rsidR="007A7332" w:rsidRDefault="007A7332">
      <w:pPr>
        <w:spacing w:after="0"/>
      </w:pPr>
    </w:p>
    <w:p w14:paraId="5BC8DB8D" w14:textId="77777777" w:rsidR="007A7332" w:rsidRDefault="00450087">
      <w:pPr>
        <w:spacing w:line="240" w:lineRule="auto"/>
        <w:jc w:val="both"/>
      </w:pPr>
      <w:r>
        <w:t>Povećanje vezano za izradu studija i glavnih projekata, za objekte Grada i energetsku obnovu istih</w:t>
      </w:r>
    </w:p>
    <w:p w14:paraId="439BA9D5" w14:textId="77777777" w:rsidR="007A7332" w:rsidRDefault="007A7332"/>
    <w:p w14:paraId="45CF22A6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78C992B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1251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A843E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12A3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D5625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DEC54B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3D83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5B18016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0E31D2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9A401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99CDC2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775AAD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395.463,23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DE7877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685.226,48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C02A0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173,3</w:t>
            </w:r>
          </w:p>
        </w:tc>
      </w:tr>
    </w:tbl>
    <w:p w14:paraId="42FA266E" w14:textId="77777777" w:rsidR="007A7332" w:rsidRDefault="007A7332">
      <w:pPr>
        <w:spacing w:after="0"/>
      </w:pPr>
    </w:p>
    <w:p w14:paraId="11A12048" w14:textId="77777777" w:rsidR="007A7332" w:rsidRDefault="00450087">
      <w:pPr>
        <w:spacing w:line="240" w:lineRule="auto"/>
        <w:jc w:val="both"/>
      </w:pPr>
      <w:r>
        <w:t xml:space="preserve">Povećanje je nastalo zbog građevinskih </w:t>
      </w:r>
      <w:proofErr w:type="gramStart"/>
      <w:r>
        <w:t>radova  na</w:t>
      </w:r>
      <w:proofErr w:type="gramEnd"/>
      <w:r>
        <w:t xml:space="preserve"> objektima Grada te su počeli radovi na energetskoj obnovi zgrade POU Kutina.</w:t>
      </w:r>
    </w:p>
    <w:p w14:paraId="6D602738" w14:textId="77777777" w:rsidR="007A7332" w:rsidRDefault="007A7332"/>
    <w:p w14:paraId="1CCD90F9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7332" w14:paraId="606C7DB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3F5D3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E8397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130F7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0706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154F94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9A95AA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4DC95D9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20937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C684A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DC4353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0FB1A0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1E253C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1.255.764,44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874E08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117B3FB" w14:textId="77777777" w:rsidR="007A7332" w:rsidRDefault="007A7332">
      <w:pPr>
        <w:spacing w:after="0"/>
      </w:pPr>
    </w:p>
    <w:p w14:paraId="45608D62" w14:textId="77777777" w:rsidR="007A7332" w:rsidRDefault="00450087">
      <w:pPr>
        <w:spacing w:line="240" w:lineRule="auto"/>
        <w:jc w:val="both"/>
      </w:pPr>
      <w:r>
        <w:t>Nema usporednog podatka iz 2024.g</w:t>
      </w:r>
      <w:proofErr w:type="gramStart"/>
      <w:r>
        <w:t>. ,</w:t>
      </w:r>
      <w:proofErr w:type="gramEnd"/>
      <w:r>
        <w:t xml:space="preserve"> a odnosi se na povlačenje kreditnih sredstava za izgradnju i rekonstrukciju nogostupa i cesta (Grad).</w:t>
      </w:r>
    </w:p>
    <w:p w14:paraId="241CC357" w14:textId="77777777" w:rsidR="007A7332" w:rsidRDefault="007A7332"/>
    <w:p w14:paraId="7E7EB92B" w14:textId="77777777" w:rsidR="007A7332" w:rsidRDefault="00450087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E929B48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A7332" w14:paraId="1D3A6DF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5C125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377C41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A68063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982756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29F220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0EB335D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99B3B6" w14:textId="77777777" w:rsidR="007A7332" w:rsidRDefault="007A73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90272E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3BF64A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6441E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134.541,33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4156FE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C24BA8B" w14:textId="77777777" w:rsidR="007A7332" w:rsidRDefault="007A7332">
      <w:pPr>
        <w:spacing w:after="0"/>
      </w:pPr>
    </w:p>
    <w:p w14:paraId="781526A2" w14:textId="77777777" w:rsidR="007A7332" w:rsidRDefault="00450087">
      <w:pPr>
        <w:spacing w:line="240" w:lineRule="auto"/>
        <w:jc w:val="both"/>
      </w:pPr>
      <w:r>
        <w:lastRenderedPageBreak/>
        <w:t>U obrazac obveze uključen je Grad i dvanaest proračunskih korisnika. Na kraju izvještajnog razdoblja, nakon eliminacije međusobnih obveza proračuna Grada i proračunskih korisnika</w:t>
      </w:r>
      <w:proofErr w:type="gramStart"/>
      <w:r>
        <w:t>,  dospjele</w:t>
      </w:r>
      <w:proofErr w:type="gramEnd"/>
      <w:r>
        <w:t xml:space="preserve"> obveze odnose se na obveze za materijalne rashode, obveze za subvencije, obveze za naknade građanima i kućanstvima, ostale tekuće obveze te obveze za nabavu nefinancijske imovine.  Na Gradu jedan račun za nabavu nefinancijske imovine (automobil Citroen Berlingo za OŠ Banova Jaruga</w:t>
      </w:r>
      <w:proofErr w:type="gramStart"/>
      <w:r>
        <w:t>)  ima</w:t>
      </w:r>
      <w:proofErr w:type="gramEnd"/>
      <w:r>
        <w:t xml:space="preserve"> valutu plaćanja   20.11.2024. </w:t>
      </w:r>
      <w:proofErr w:type="gramStart"/>
      <w:r>
        <w:t>godine ,</w:t>
      </w:r>
      <w:proofErr w:type="gramEnd"/>
      <w:r>
        <w:t xml:space="preserve"> s 30.06.2025. nije plaćen. Tu se radi o projektu CDŠ za dvije osnovne škole gdje se rashodi knjiže u Gradu, a račune plaća Ministarstvo znanosti, obrazovanja i </w:t>
      </w:r>
      <w:proofErr w:type="gramStart"/>
      <w:r>
        <w:t>mladih ,</w:t>
      </w:r>
      <w:proofErr w:type="gramEnd"/>
      <w:r>
        <w:t xml:space="preserve"> te nakon plaćanja obveza Ministarstvo obavještava Grad o podmirenju istih.</w:t>
      </w:r>
    </w:p>
    <w:p w14:paraId="5E780145" w14:textId="77777777" w:rsidR="007A7332" w:rsidRDefault="007A7332"/>
    <w:p w14:paraId="3CD5ADFA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A7332" w14:paraId="037FF63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801799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6493D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457FE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B072E8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4FAA2" w14:textId="77777777" w:rsidR="007A7332" w:rsidRDefault="0045008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7332" w14:paraId="3345D2D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155BE5" w14:textId="77777777" w:rsidR="007A7332" w:rsidRDefault="007A73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7337B5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2CFA96" w14:textId="77777777" w:rsidR="007A7332" w:rsidRDefault="0045008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96328B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9.241.040,60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1DE779" w14:textId="77777777" w:rsidR="007A7332" w:rsidRDefault="0045008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8B7542F" w14:textId="77777777" w:rsidR="007A7332" w:rsidRDefault="007A7332">
      <w:pPr>
        <w:spacing w:after="0"/>
      </w:pPr>
    </w:p>
    <w:p w14:paraId="4C255821" w14:textId="77777777" w:rsidR="007A7332" w:rsidRDefault="00450087">
      <w:pPr>
        <w:spacing w:line="240" w:lineRule="auto"/>
        <w:jc w:val="both"/>
      </w:pPr>
      <w:r>
        <w:t>Na kraju izvještajnog razdoblja, nakon eliminacije međusobnih obveza proračuna Grada i proračunskih korisnika,  nedospjele obveze odnose se na međusobne obveze proračunskih korisnika (obveze za refundaciju bolovanja- škole- državni proračun, obveze prema ulaznim računima nastale između proračunskih korisnika te obveze prema obračunu prihoda za Državni proračun -  55%  tj. 65% za otkup stanova na kojima postoji stanarsko pravo), obveze za rashode poslovanja (plaća i prijevoz zaposlenika za 06/2025. god., ugovore o djelu te ostale rashode poslovanja prema ulaznim računima, obveze za financijske rashode, obveze za naknade građanima i kućanstvima), obveze za rashode za nabavu nefinancijske imovine te obveze za kredite.</w:t>
      </w:r>
    </w:p>
    <w:p w14:paraId="4FB2C7A6" w14:textId="77777777" w:rsidR="007A7332" w:rsidRDefault="007A7332"/>
    <w:p w14:paraId="18A20718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29.</w:t>
      </w:r>
    </w:p>
    <w:p w14:paraId="1AF6EAC1" w14:textId="77777777" w:rsidR="007A7332" w:rsidRDefault="00450087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0D98A916" w14:textId="77777777" w:rsidR="007A7332" w:rsidRDefault="00450087">
      <w:pPr>
        <w:spacing w:line="240" w:lineRule="auto"/>
        <w:jc w:val="both"/>
      </w:pPr>
      <w:r>
        <w:t xml:space="preserve">U početnom stanju zbrojene su sve obveze na šifri V001 iz svih 13 izvještaja te su zatim iste umanjene za 2761 na korisnicima (25.104,58 eura- stanje 01.01.2025.)  i 2741 na Gradu (773.803,52 eura- stanje 01.01.2025.).   U prometu i na konačnom stanju također su eliminirani iznosi na 2761 (12.963,22 - stanje 30.06.2025.)  </w:t>
      </w:r>
      <w:proofErr w:type="gramStart"/>
      <w:r>
        <w:t>i</w:t>
      </w:r>
      <w:proofErr w:type="gramEnd"/>
      <w:r>
        <w:t xml:space="preserve"> 2741 (2.780.778,98 eura-  stanje 30.06.2025.).</w:t>
      </w:r>
    </w:p>
    <w:p w14:paraId="349B6299" w14:textId="77777777" w:rsidR="007A7332" w:rsidRDefault="007A7332"/>
    <w:p w14:paraId="48224480" w14:textId="77777777" w:rsidR="007A7332" w:rsidRDefault="00450087">
      <w:pPr>
        <w:keepNext/>
        <w:spacing w:line="240" w:lineRule="auto"/>
        <w:jc w:val="center"/>
      </w:pPr>
      <w:r>
        <w:rPr>
          <w:sz w:val="28"/>
        </w:rPr>
        <w:t>Bilješka 30.</w:t>
      </w:r>
    </w:p>
    <w:p w14:paraId="65AAAFD3" w14:textId="77777777" w:rsidR="007A7332" w:rsidRDefault="00450087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416D9A99" w14:textId="77777777" w:rsidR="00C039B4" w:rsidRDefault="00450087">
      <w:pPr>
        <w:spacing w:line="240" w:lineRule="auto"/>
        <w:jc w:val="both"/>
      </w:pPr>
      <w:r>
        <w:t xml:space="preserve">Pregled viškova/manjkova nakon eliminacije 671-367 u iznosu od 3.891.146,68 eura po 12 proračunskih korisnika i Grad Kutina: </w:t>
      </w:r>
    </w:p>
    <w:p w14:paraId="74AE69B1" w14:textId="6BEB98FD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lastRenderedPageBreak/>
        <w:t>KNJIŽNICA I ČITAONCA KUTINA - x006 višak prihoda i primitaka za pokrić</w:t>
      </w:r>
      <w:r w:rsidR="00955798">
        <w:t>e u sljedećem razdoblju = 1.673</w:t>
      </w:r>
      <w:r>
        <w:t>,</w:t>
      </w:r>
      <w:r w:rsidR="00955798">
        <w:t>37</w:t>
      </w:r>
      <w:r>
        <w:t xml:space="preserve"> € </w:t>
      </w:r>
    </w:p>
    <w:p w14:paraId="0A854BB1" w14:textId="30340806" w:rsidR="00C039B4" w:rsidRDefault="00955798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>MUZEJ MOSLAVINE KUTINA - y006 manj</w:t>
      </w:r>
      <w:r w:rsidR="00450087">
        <w:t>ak prihoda i primitaka za pokriće u</w:t>
      </w:r>
      <w:r>
        <w:t xml:space="preserve"> sljedećem razdoblju = 17.590,89</w:t>
      </w:r>
      <w:r w:rsidR="00450087">
        <w:t xml:space="preserve"> € </w:t>
      </w:r>
    </w:p>
    <w:p w14:paraId="690CF14D" w14:textId="1DD2F70E" w:rsidR="00C039B4" w:rsidRDefault="00955798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>VATROGASNA POSTROJBA KUTINA- y006 manj</w:t>
      </w:r>
      <w:r w:rsidR="00450087">
        <w:t>ak prihoda i primitaka za pokriće u</w:t>
      </w:r>
      <w:r>
        <w:t xml:space="preserve"> sljedećem razdoblju = 84.884,32</w:t>
      </w:r>
      <w:r w:rsidR="00450087">
        <w:t xml:space="preserve"> € </w:t>
      </w:r>
    </w:p>
    <w:p w14:paraId="6DE95E07" w14:textId="08B332AF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PUČKO OTVORENO UČILIŠTE KUTINA- x006 višak prihoda i primitaka za pokriće u sljedećem razdoblju = 97.956,57 € </w:t>
      </w:r>
    </w:p>
    <w:p w14:paraId="3C67C9D3" w14:textId="1C28BCF5" w:rsidR="00C039B4" w:rsidRDefault="00955798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>DJEČJI VRTIĆ KUTINA- y006 manj</w:t>
      </w:r>
      <w:r w:rsidR="00450087">
        <w:t>ak prihoda i primitaka za pok</w:t>
      </w:r>
      <w:r>
        <w:t>riće u sljedećem razdoblju = 217.492,55</w:t>
      </w:r>
      <w:r w:rsidR="00450087">
        <w:t xml:space="preserve"> € </w:t>
      </w:r>
    </w:p>
    <w:p w14:paraId="150ADE34" w14:textId="13716AA4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ŠPORTSKI CENTAR KUTINA- x006 višak prihoda i primitaka za pokriće u sljedećem razdoblju = 148.495,34 € </w:t>
      </w:r>
    </w:p>
    <w:p w14:paraId="29D73A03" w14:textId="644AE5B9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OGŠ B. PAPANDOPULA KUTINA- y006 manjak prihoda i primitaka za pokriće u sljedećem razdoblju = 21.989,91 € </w:t>
      </w:r>
    </w:p>
    <w:p w14:paraId="6B24C446" w14:textId="53CF2090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OŠ BANOVA JARUGA- y006 manjak prihoda i primitaka za pokriće u sljedećem razdoblju = 84.348,52 € </w:t>
      </w:r>
    </w:p>
    <w:p w14:paraId="6C0D50CA" w14:textId="7C7E6CA5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OŠ MATE LOVRAKA-  x006 višak prihoda i primitaka za pokriće u sljedećem razdoblju = 1.220.924,98 € </w:t>
      </w:r>
    </w:p>
    <w:p w14:paraId="40E7E9E0" w14:textId="0DBACEAB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OŠ VLADIMIRA VIDRIĆA- y006 manjak prihoda i primitaka za pokriće u sljedećem razdoblju = 196.224,75 € </w:t>
      </w:r>
    </w:p>
    <w:p w14:paraId="6519A6B1" w14:textId="2B27C4CB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OŠ STJEPANA KEFELJE- x006 višak prihoda i primitaka za pokriće u sljedećem razdoblju = 671.414,75 € </w:t>
      </w:r>
    </w:p>
    <w:p w14:paraId="7CC9FBCE" w14:textId="2ECC1266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OŠ ZVONIMIRA FRANKA- y006 manjak prihoda i primitaka za pokriće u sljedećem razdoblju = 156.150,87 € </w:t>
      </w:r>
    </w:p>
    <w:p w14:paraId="6C595F7C" w14:textId="661E75A8" w:rsidR="00C039B4" w:rsidRDefault="00450087" w:rsidP="00C039B4">
      <w:pPr>
        <w:pStyle w:val="Odlomakpopisa"/>
        <w:numPr>
          <w:ilvl w:val="0"/>
          <w:numId w:val="1"/>
        </w:numPr>
        <w:spacing w:line="240" w:lineRule="auto"/>
        <w:jc w:val="both"/>
      </w:pPr>
      <w:r>
        <w:t xml:space="preserve">GRAD KUTINA- y006 manjak prihoda i primitaka za pokriće u sljedećem razdoblju = 1.338.119,71 € </w:t>
      </w:r>
    </w:p>
    <w:p w14:paraId="60281CE0" w14:textId="2546971F" w:rsidR="007A7332" w:rsidRPr="00C039B4" w:rsidRDefault="00450087">
      <w:pPr>
        <w:spacing w:line="240" w:lineRule="auto"/>
        <w:jc w:val="both"/>
        <w:rPr>
          <w:b/>
          <w:bCs/>
        </w:rPr>
      </w:pPr>
      <w:r w:rsidRPr="00C039B4">
        <w:rPr>
          <w:b/>
          <w:bCs/>
        </w:rPr>
        <w:t xml:space="preserve">UKUPNO VIŠAK = </w:t>
      </w:r>
      <w:r w:rsidR="00955798">
        <w:rPr>
          <w:b/>
          <w:bCs/>
        </w:rPr>
        <w:t>130.781,61</w:t>
      </w:r>
      <w:bookmarkStart w:id="0" w:name="_GoBack"/>
      <w:bookmarkEnd w:id="0"/>
      <w:r w:rsidRPr="00C039B4">
        <w:rPr>
          <w:b/>
          <w:bCs/>
        </w:rPr>
        <w:t xml:space="preserve"> €</w:t>
      </w:r>
    </w:p>
    <w:p w14:paraId="7DE89470" w14:textId="77777777" w:rsidR="007A7332" w:rsidRDefault="007A7332"/>
    <w:sectPr w:rsidR="007A73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C7DA9"/>
    <w:multiLevelType w:val="hybridMultilevel"/>
    <w:tmpl w:val="5750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7332"/>
    <w:rsid w:val="00450087"/>
    <w:rsid w:val="004D485D"/>
    <w:rsid w:val="007A7332"/>
    <w:rsid w:val="00955798"/>
    <w:rsid w:val="00C039B4"/>
    <w:rsid w:val="00E47789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2CD7"/>
  <w15:docId w15:val="{22EDB232-5C39-43F8-A86A-8C2DD1ED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8</cp:revision>
  <cp:lastPrinted>2025-07-18T06:54:00Z</cp:lastPrinted>
  <dcterms:created xsi:type="dcterms:W3CDTF">2025-07-18T06:36:00Z</dcterms:created>
  <dcterms:modified xsi:type="dcterms:W3CDTF">2025-07-20T10:46:00Z</dcterms:modified>
</cp:coreProperties>
</file>